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5083A" w14:textId="0E885D86" w:rsidR="007A67E5" w:rsidRPr="007A67E5" w:rsidRDefault="007A67E5" w:rsidP="00A01FB7">
      <w:pPr>
        <w:jc w:val="center"/>
        <w:rPr>
          <w:color w:val="2F5496"/>
          <w:sz w:val="28"/>
          <w:szCs w:val="28"/>
        </w:rPr>
      </w:pPr>
      <w:r w:rsidRPr="007A67E5">
        <w:rPr>
          <w:color w:val="2F5496"/>
          <w:sz w:val="28"/>
          <w:szCs w:val="28"/>
        </w:rPr>
        <w:t>Clermont County Board</w:t>
      </w:r>
    </w:p>
    <w:p w14:paraId="20789940" w14:textId="49655065" w:rsidR="007A67E5" w:rsidRPr="007A67E5" w:rsidRDefault="007A67E5" w:rsidP="00A01FB7">
      <w:pPr>
        <w:jc w:val="center"/>
        <w:rPr>
          <w:color w:val="7F7F7F"/>
          <w:sz w:val="28"/>
          <w:szCs w:val="28"/>
        </w:rPr>
      </w:pPr>
      <w:r w:rsidRPr="007A67E5">
        <w:rPr>
          <w:color w:val="7F7F7F"/>
          <w:sz w:val="28"/>
          <w:szCs w:val="28"/>
        </w:rPr>
        <w:t>of Developmental Disabilities</w:t>
      </w:r>
    </w:p>
    <w:p w14:paraId="1595D137" w14:textId="31597B9A" w:rsidR="00C92D39" w:rsidRDefault="00C92D39" w:rsidP="00A01FB7">
      <w:pPr>
        <w:jc w:val="center"/>
      </w:pPr>
      <w:r>
        <w:t>Regular Meeting</w:t>
      </w:r>
    </w:p>
    <w:p w14:paraId="2F87E833" w14:textId="77777777" w:rsidR="00C92D39" w:rsidRPr="00C92D39" w:rsidRDefault="00C92D39" w:rsidP="00A01FB7">
      <w:pPr>
        <w:rPr>
          <w:b w:val="0"/>
          <w:sz w:val="16"/>
          <w:szCs w:val="16"/>
        </w:rPr>
      </w:pPr>
    </w:p>
    <w:p w14:paraId="0BE3AF5E" w14:textId="77777777" w:rsidR="00C92D39" w:rsidRDefault="00C92D39" w:rsidP="00A01FB7">
      <w:pPr>
        <w:jc w:val="center"/>
      </w:pPr>
      <w:r>
        <w:t>AGENDA</w:t>
      </w:r>
    </w:p>
    <w:p w14:paraId="38CB5D86" w14:textId="77777777" w:rsidR="00C92D39" w:rsidRPr="00C92D39" w:rsidRDefault="00C92D39" w:rsidP="00C92D39">
      <w:pPr>
        <w:rPr>
          <w:b w:val="0"/>
          <w:sz w:val="16"/>
          <w:szCs w:val="16"/>
        </w:rPr>
      </w:pPr>
    </w:p>
    <w:p w14:paraId="6CCFB63E" w14:textId="3C0770F6" w:rsidR="00C92D39" w:rsidRDefault="00C7737F" w:rsidP="009F258C">
      <w:pPr>
        <w:spacing w:after="120"/>
        <w:rPr>
          <w:u w:val="single"/>
        </w:rPr>
      </w:pPr>
      <w:r>
        <w:rPr>
          <w:u w:val="single"/>
        </w:rPr>
        <w:t>January 2</w:t>
      </w:r>
      <w:r w:rsidR="00421197">
        <w:rPr>
          <w:u w:val="single"/>
        </w:rPr>
        <w:t>3</w:t>
      </w:r>
      <w:r w:rsidR="00C92D39">
        <w:rPr>
          <w:u w:val="single"/>
        </w:rPr>
        <w:t xml:space="preserve">, </w:t>
      </w:r>
      <w:proofErr w:type="gramStart"/>
      <w:r w:rsidR="00C92D39">
        <w:rPr>
          <w:u w:val="single"/>
        </w:rPr>
        <w:t>202</w:t>
      </w:r>
      <w:r w:rsidR="00421197">
        <w:rPr>
          <w:u w:val="single"/>
        </w:rPr>
        <w:t>5</w:t>
      </w:r>
      <w:proofErr w:type="gramEnd"/>
      <w:r w:rsidR="00C92D39">
        <w:rPr>
          <w:u w:val="single"/>
        </w:rPr>
        <w:tab/>
      </w:r>
      <w:r w:rsidR="00C92D39">
        <w:rPr>
          <w:u w:val="single"/>
        </w:rPr>
        <w:tab/>
      </w:r>
      <w:r w:rsidR="00C92D39">
        <w:rPr>
          <w:u w:val="single"/>
        </w:rPr>
        <w:tab/>
      </w:r>
      <w:r w:rsidR="00C92D39">
        <w:rPr>
          <w:u w:val="single"/>
        </w:rPr>
        <w:tab/>
      </w:r>
      <w:r w:rsidR="00C92D39">
        <w:rPr>
          <w:u w:val="single"/>
        </w:rPr>
        <w:tab/>
      </w:r>
      <w:r w:rsidR="00C92D39">
        <w:rPr>
          <w:u w:val="single"/>
        </w:rPr>
        <w:tab/>
      </w:r>
      <w:r w:rsidR="00C92D39">
        <w:rPr>
          <w:u w:val="single"/>
        </w:rPr>
        <w:tab/>
      </w:r>
      <w:r w:rsidR="00C92D39">
        <w:rPr>
          <w:u w:val="single"/>
        </w:rPr>
        <w:tab/>
      </w:r>
      <w:r w:rsidR="00C92D39">
        <w:rPr>
          <w:u w:val="single"/>
        </w:rPr>
        <w:tab/>
        <w:t xml:space="preserve">       5:30 PM</w:t>
      </w:r>
    </w:p>
    <w:p w14:paraId="778F5D2F" w14:textId="2AEF4C15" w:rsidR="00C92D39" w:rsidRPr="000B16E7" w:rsidRDefault="00C92D39" w:rsidP="00E20BF6">
      <w:pPr>
        <w:numPr>
          <w:ilvl w:val="0"/>
          <w:numId w:val="4"/>
        </w:numPr>
        <w:spacing w:line="288" w:lineRule="auto"/>
        <w:jc w:val="both"/>
        <w:rPr>
          <w:b w:val="0"/>
          <w:sz w:val="22"/>
          <w:szCs w:val="22"/>
        </w:rPr>
      </w:pPr>
      <w:r w:rsidRPr="000B16E7">
        <w:rPr>
          <w:b w:val="0"/>
          <w:sz w:val="22"/>
          <w:szCs w:val="22"/>
        </w:rPr>
        <w:t>CALL TO ORDER</w:t>
      </w:r>
    </w:p>
    <w:p w14:paraId="042C45B3" w14:textId="70C6167A" w:rsidR="00C92D39" w:rsidRPr="000B16E7" w:rsidRDefault="00C92D39" w:rsidP="00E20BF6">
      <w:pPr>
        <w:numPr>
          <w:ilvl w:val="0"/>
          <w:numId w:val="4"/>
        </w:numPr>
        <w:spacing w:line="288" w:lineRule="auto"/>
        <w:jc w:val="both"/>
        <w:rPr>
          <w:b w:val="0"/>
          <w:sz w:val="22"/>
          <w:szCs w:val="22"/>
        </w:rPr>
      </w:pPr>
      <w:r w:rsidRPr="000B16E7">
        <w:rPr>
          <w:b w:val="0"/>
          <w:sz w:val="22"/>
          <w:szCs w:val="22"/>
        </w:rPr>
        <w:t>ROLL CALL</w:t>
      </w:r>
    </w:p>
    <w:p w14:paraId="317AA1C5" w14:textId="0F3CDCA9" w:rsidR="00C92D39" w:rsidRPr="000B16E7" w:rsidRDefault="00C92D39" w:rsidP="00E20BF6">
      <w:pPr>
        <w:numPr>
          <w:ilvl w:val="0"/>
          <w:numId w:val="4"/>
        </w:numPr>
        <w:spacing w:line="288" w:lineRule="auto"/>
        <w:jc w:val="both"/>
        <w:rPr>
          <w:b w:val="0"/>
          <w:sz w:val="22"/>
          <w:szCs w:val="22"/>
        </w:rPr>
      </w:pPr>
      <w:r w:rsidRPr="000B16E7">
        <w:rPr>
          <w:b w:val="0"/>
          <w:sz w:val="22"/>
          <w:szCs w:val="22"/>
        </w:rPr>
        <w:t xml:space="preserve">APPROVAL OF AGENDA </w:t>
      </w:r>
    </w:p>
    <w:p w14:paraId="489CCFD1" w14:textId="669BEACE" w:rsidR="00C92D39" w:rsidRPr="000B16E7" w:rsidRDefault="00C92D39" w:rsidP="00E20BF6">
      <w:pPr>
        <w:numPr>
          <w:ilvl w:val="0"/>
          <w:numId w:val="4"/>
        </w:numPr>
        <w:spacing w:line="288" w:lineRule="auto"/>
        <w:jc w:val="both"/>
        <w:rPr>
          <w:b w:val="0"/>
          <w:sz w:val="22"/>
          <w:szCs w:val="22"/>
        </w:rPr>
      </w:pPr>
      <w:r w:rsidRPr="000B16E7">
        <w:rPr>
          <w:b w:val="0"/>
          <w:sz w:val="22"/>
          <w:szCs w:val="22"/>
        </w:rPr>
        <w:t>APPROVAL OF:</w:t>
      </w:r>
      <w:r w:rsidR="007171D1" w:rsidRPr="000B16E7">
        <w:rPr>
          <w:b w:val="0"/>
          <w:sz w:val="22"/>
          <w:szCs w:val="22"/>
        </w:rPr>
        <w:tab/>
      </w:r>
      <w:r w:rsidR="00C7737F" w:rsidRPr="000B16E7">
        <w:rPr>
          <w:b w:val="0"/>
          <w:sz w:val="22"/>
          <w:szCs w:val="22"/>
        </w:rPr>
        <w:t>December 1</w:t>
      </w:r>
      <w:r w:rsidR="00421197" w:rsidRPr="000B16E7">
        <w:rPr>
          <w:b w:val="0"/>
          <w:sz w:val="22"/>
          <w:szCs w:val="22"/>
        </w:rPr>
        <w:t>2</w:t>
      </w:r>
      <w:r w:rsidRPr="000B16E7">
        <w:rPr>
          <w:b w:val="0"/>
          <w:sz w:val="22"/>
          <w:szCs w:val="22"/>
        </w:rPr>
        <w:t xml:space="preserve">, </w:t>
      </w:r>
      <w:r w:rsidR="007171D1" w:rsidRPr="000B16E7">
        <w:rPr>
          <w:b w:val="0"/>
          <w:sz w:val="22"/>
          <w:szCs w:val="22"/>
        </w:rPr>
        <w:t>202</w:t>
      </w:r>
      <w:r w:rsidR="00421197" w:rsidRPr="000B16E7">
        <w:rPr>
          <w:b w:val="0"/>
          <w:sz w:val="22"/>
          <w:szCs w:val="22"/>
        </w:rPr>
        <w:t>4</w:t>
      </w:r>
      <w:r w:rsidR="007171D1" w:rsidRPr="000B16E7">
        <w:rPr>
          <w:b w:val="0"/>
          <w:sz w:val="22"/>
          <w:szCs w:val="22"/>
        </w:rPr>
        <w:t>,</w:t>
      </w:r>
      <w:r w:rsidRPr="000B16E7">
        <w:rPr>
          <w:b w:val="0"/>
          <w:sz w:val="22"/>
          <w:szCs w:val="22"/>
        </w:rPr>
        <w:t xml:space="preserve"> Regular Board Meeting Minutes </w:t>
      </w:r>
    </w:p>
    <w:p w14:paraId="42DD692E" w14:textId="77777777" w:rsidR="00C92D39" w:rsidRPr="000B16E7" w:rsidRDefault="00C92D39" w:rsidP="00E20BF6">
      <w:pPr>
        <w:numPr>
          <w:ilvl w:val="0"/>
          <w:numId w:val="4"/>
        </w:numPr>
        <w:spacing w:line="288" w:lineRule="auto"/>
        <w:jc w:val="both"/>
        <w:rPr>
          <w:b w:val="0"/>
          <w:sz w:val="22"/>
          <w:szCs w:val="22"/>
        </w:rPr>
      </w:pPr>
      <w:r w:rsidRPr="000B16E7">
        <w:rPr>
          <w:b w:val="0"/>
          <w:sz w:val="22"/>
          <w:szCs w:val="22"/>
        </w:rPr>
        <w:t>OPERATIONS REPORT/REVIEW OF BILLS</w:t>
      </w:r>
    </w:p>
    <w:p w14:paraId="4318E4E6" w14:textId="77777777" w:rsidR="00C92D39" w:rsidRPr="000B16E7" w:rsidRDefault="00C92D39" w:rsidP="00E20BF6">
      <w:pPr>
        <w:numPr>
          <w:ilvl w:val="0"/>
          <w:numId w:val="4"/>
        </w:numPr>
        <w:spacing w:line="288" w:lineRule="auto"/>
        <w:jc w:val="both"/>
        <w:rPr>
          <w:b w:val="0"/>
          <w:sz w:val="22"/>
          <w:szCs w:val="22"/>
        </w:rPr>
      </w:pPr>
      <w:r w:rsidRPr="000B16E7">
        <w:rPr>
          <w:b w:val="0"/>
          <w:sz w:val="22"/>
          <w:szCs w:val="22"/>
        </w:rPr>
        <w:t>DIRECTOR’S REPORTS</w:t>
      </w:r>
    </w:p>
    <w:p w14:paraId="7D9CB68C" w14:textId="7F5702F0" w:rsidR="00622343" w:rsidRPr="000B16E7" w:rsidRDefault="003E62F8" w:rsidP="00E20BF6">
      <w:pPr>
        <w:pStyle w:val="ListParagraph"/>
        <w:numPr>
          <w:ilvl w:val="0"/>
          <w:numId w:val="4"/>
        </w:numPr>
        <w:spacing w:line="288" w:lineRule="auto"/>
        <w:contextualSpacing w:val="0"/>
        <w:rPr>
          <w:b w:val="0"/>
          <w:sz w:val="22"/>
          <w:szCs w:val="22"/>
        </w:rPr>
      </w:pPr>
      <w:r w:rsidRPr="000B16E7">
        <w:rPr>
          <w:b w:val="0"/>
          <w:sz w:val="22"/>
          <w:szCs w:val="22"/>
        </w:rPr>
        <w:t>EXECUTIVE SESSION</w:t>
      </w:r>
    </w:p>
    <w:p w14:paraId="2D122791" w14:textId="1A92DEA2" w:rsidR="00C92D39" w:rsidRPr="000B16E7" w:rsidRDefault="009005C9" w:rsidP="00E20BF6">
      <w:pPr>
        <w:numPr>
          <w:ilvl w:val="0"/>
          <w:numId w:val="4"/>
        </w:numPr>
        <w:spacing w:line="288" w:lineRule="auto"/>
        <w:jc w:val="both"/>
        <w:rPr>
          <w:b w:val="0"/>
          <w:sz w:val="22"/>
          <w:szCs w:val="22"/>
        </w:rPr>
      </w:pPr>
      <w:r w:rsidRPr="000B16E7">
        <w:rPr>
          <w:b w:val="0"/>
          <w:sz w:val="22"/>
          <w:szCs w:val="22"/>
        </w:rPr>
        <w:t>SUPERINTENDENTS</w:t>
      </w:r>
      <w:r w:rsidR="00C92D39" w:rsidRPr="000B16E7">
        <w:rPr>
          <w:b w:val="0"/>
          <w:sz w:val="22"/>
          <w:szCs w:val="22"/>
        </w:rPr>
        <w:t xml:space="preserve"> REPORT</w:t>
      </w:r>
    </w:p>
    <w:p w14:paraId="650E9E8F" w14:textId="3B59DB71" w:rsidR="00C7737F" w:rsidRPr="000B16E7" w:rsidRDefault="00C7737F" w:rsidP="00C6271E">
      <w:pPr>
        <w:numPr>
          <w:ilvl w:val="0"/>
          <w:numId w:val="2"/>
        </w:numPr>
        <w:spacing w:after="120" w:line="288" w:lineRule="auto"/>
        <w:ind w:left="1224"/>
        <w:jc w:val="both"/>
        <w:rPr>
          <w:b w:val="0"/>
          <w:sz w:val="20"/>
          <w:szCs w:val="20"/>
        </w:rPr>
      </w:pPr>
      <w:r w:rsidRPr="000B16E7">
        <w:rPr>
          <w:b w:val="0"/>
          <w:sz w:val="20"/>
          <w:szCs w:val="20"/>
        </w:rPr>
        <w:t>Motion that the Board approve an Allocation of Funds in the amount of $</w:t>
      </w:r>
      <w:r w:rsidR="00315816" w:rsidRPr="000B16E7">
        <w:rPr>
          <w:b w:val="0"/>
          <w:sz w:val="20"/>
          <w:szCs w:val="20"/>
        </w:rPr>
        <w:t>6</w:t>
      </w:r>
      <w:r w:rsidRPr="000B16E7">
        <w:rPr>
          <w:b w:val="0"/>
          <w:sz w:val="20"/>
          <w:szCs w:val="20"/>
        </w:rPr>
        <w:t>,</w:t>
      </w:r>
      <w:r w:rsidR="00315816" w:rsidRPr="000B16E7">
        <w:rPr>
          <w:b w:val="0"/>
          <w:sz w:val="20"/>
          <w:szCs w:val="20"/>
        </w:rPr>
        <w:t>2</w:t>
      </w:r>
      <w:r w:rsidRPr="000B16E7">
        <w:rPr>
          <w:b w:val="0"/>
          <w:sz w:val="20"/>
          <w:szCs w:val="20"/>
        </w:rPr>
        <w:t>00,000 in CY202</w:t>
      </w:r>
      <w:r w:rsidR="00421197" w:rsidRPr="000B16E7">
        <w:rPr>
          <w:b w:val="0"/>
          <w:sz w:val="20"/>
          <w:szCs w:val="20"/>
        </w:rPr>
        <w:t>5</w:t>
      </w:r>
      <w:r w:rsidRPr="000B16E7">
        <w:rPr>
          <w:b w:val="0"/>
          <w:sz w:val="20"/>
          <w:szCs w:val="20"/>
        </w:rPr>
        <w:t xml:space="preserve"> to be used to pay the nonfederal share of the Medicaid Home and Community Based Services and Targeted Case Management Services provided to individuals who the Clermont County Board determines under section 5126.0511 of the Ohio Revised Code are eligible for Clermont County Board Services.  The Board will make additional funds available if needed to assure that these services will be available in a manner that conforms to all applicable state and federal laws.  The payment of the nonfederal share represents an ongoing financial commitment </w:t>
      </w:r>
      <w:proofErr w:type="gramStart"/>
      <w:r w:rsidRPr="000B16E7">
        <w:rPr>
          <w:b w:val="0"/>
          <w:sz w:val="20"/>
          <w:szCs w:val="20"/>
        </w:rPr>
        <w:t>for</w:t>
      </w:r>
      <w:proofErr w:type="gramEnd"/>
      <w:r w:rsidRPr="000B16E7">
        <w:rPr>
          <w:b w:val="0"/>
          <w:sz w:val="20"/>
          <w:szCs w:val="20"/>
        </w:rPr>
        <w:t xml:space="preserve"> such services of the Clermont </w:t>
      </w:r>
      <w:r w:rsidR="0016115A" w:rsidRPr="000B16E7">
        <w:rPr>
          <w:b w:val="0"/>
          <w:sz w:val="20"/>
          <w:szCs w:val="20"/>
        </w:rPr>
        <w:t xml:space="preserve">County Board </w:t>
      </w:r>
      <w:r w:rsidR="00F549DC" w:rsidRPr="000B16E7">
        <w:rPr>
          <w:b w:val="0"/>
          <w:sz w:val="20"/>
          <w:szCs w:val="20"/>
        </w:rPr>
        <w:t>of Developmental Disabilities</w:t>
      </w:r>
    </w:p>
    <w:p w14:paraId="7CE5C9E2" w14:textId="228B3045" w:rsidR="00C7737F" w:rsidRPr="000B16E7" w:rsidRDefault="00C7737F" w:rsidP="00C6271E">
      <w:pPr>
        <w:numPr>
          <w:ilvl w:val="0"/>
          <w:numId w:val="2"/>
        </w:numPr>
        <w:spacing w:after="120" w:line="288" w:lineRule="auto"/>
        <w:ind w:left="1224"/>
        <w:jc w:val="both"/>
        <w:rPr>
          <w:b w:val="0"/>
          <w:sz w:val="20"/>
          <w:szCs w:val="20"/>
        </w:rPr>
      </w:pPr>
      <w:r w:rsidRPr="000B16E7">
        <w:rPr>
          <w:b w:val="0"/>
          <w:sz w:val="20"/>
          <w:szCs w:val="20"/>
        </w:rPr>
        <w:t>Motion that the Board request the Clermont County Commissioners to transfer $</w:t>
      </w:r>
      <w:r w:rsidR="00315816" w:rsidRPr="000B16E7">
        <w:rPr>
          <w:b w:val="0"/>
          <w:sz w:val="20"/>
          <w:szCs w:val="20"/>
        </w:rPr>
        <w:t>2</w:t>
      </w:r>
      <w:r w:rsidRPr="000B16E7">
        <w:rPr>
          <w:b w:val="0"/>
          <w:sz w:val="20"/>
          <w:szCs w:val="20"/>
        </w:rPr>
        <w:t>,</w:t>
      </w:r>
      <w:r w:rsidR="00937B1A" w:rsidRPr="000B16E7">
        <w:rPr>
          <w:b w:val="0"/>
          <w:sz w:val="20"/>
          <w:szCs w:val="20"/>
        </w:rPr>
        <w:t>0</w:t>
      </w:r>
      <w:r w:rsidRPr="000B16E7">
        <w:rPr>
          <w:b w:val="0"/>
          <w:sz w:val="20"/>
          <w:szCs w:val="20"/>
        </w:rPr>
        <w:t>00,000 from the General Operation Fund (7000) to the Disabilities Residential Fund (7011)</w:t>
      </w:r>
    </w:p>
    <w:p w14:paraId="167EDF8F" w14:textId="391E7793" w:rsidR="00C7737F" w:rsidRPr="000B16E7" w:rsidRDefault="00E90A0F" w:rsidP="00EA0E30">
      <w:pPr>
        <w:numPr>
          <w:ilvl w:val="0"/>
          <w:numId w:val="2"/>
        </w:numPr>
        <w:spacing w:after="120" w:line="288" w:lineRule="auto"/>
        <w:ind w:left="1224"/>
        <w:jc w:val="both"/>
        <w:rPr>
          <w:rFonts w:cs="Times New Roman"/>
          <w:b w:val="0"/>
          <w:sz w:val="20"/>
          <w:szCs w:val="20"/>
        </w:rPr>
      </w:pPr>
      <w:r w:rsidRPr="000B16E7">
        <w:rPr>
          <w:rFonts w:cs="Times New Roman"/>
          <w:b w:val="0"/>
          <w:sz w:val="20"/>
          <w:szCs w:val="20"/>
        </w:rPr>
        <w:t>Motion that the Board approve the School Age Calendar for the 202</w:t>
      </w:r>
      <w:r w:rsidR="00CB3993" w:rsidRPr="000B16E7">
        <w:rPr>
          <w:rFonts w:cs="Times New Roman"/>
          <w:b w:val="0"/>
          <w:sz w:val="20"/>
          <w:szCs w:val="20"/>
        </w:rPr>
        <w:t>5</w:t>
      </w:r>
      <w:r w:rsidRPr="000B16E7">
        <w:rPr>
          <w:rFonts w:cs="Times New Roman"/>
          <w:b w:val="0"/>
          <w:sz w:val="20"/>
          <w:szCs w:val="20"/>
        </w:rPr>
        <w:t xml:space="preserve"> - 202</w:t>
      </w:r>
      <w:r w:rsidR="00A533A4" w:rsidRPr="000B16E7">
        <w:rPr>
          <w:rFonts w:cs="Times New Roman"/>
          <w:b w:val="0"/>
          <w:sz w:val="20"/>
          <w:szCs w:val="20"/>
        </w:rPr>
        <w:t>6</w:t>
      </w:r>
      <w:r w:rsidRPr="000B16E7">
        <w:rPr>
          <w:rFonts w:cs="Times New Roman"/>
          <w:b w:val="0"/>
          <w:sz w:val="20"/>
          <w:szCs w:val="20"/>
        </w:rPr>
        <w:t xml:space="preserve"> school year</w:t>
      </w:r>
      <w:r w:rsidR="00324B35" w:rsidRPr="000B16E7">
        <w:rPr>
          <w:rFonts w:cs="Times New Roman"/>
          <w:b w:val="0"/>
          <w:sz w:val="20"/>
          <w:szCs w:val="20"/>
        </w:rPr>
        <w:t xml:space="preserve"> </w:t>
      </w:r>
    </w:p>
    <w:p w14:paraId="09CF59B5" w14:textId="09CCE7B5" w:rsidR="00631D9E" w:rsidRPr="000B16E7" w:rsidRDefault="00F16A0A" w:rsidP="00454761">
      <w:pPr>
        <w:pStyle w:val="ListParagraph"/>
        <w:numPr>
          <w:ilvl w:val="0"/>
          <w:numId w:val="2"/>
        </w:numPr>
        <w:spacing w:line="288" w:lineRule="auto"/>
        <w:ind w:left="1224"/>
        <w:contextualSpacing w:val="0"/>
        <w:jc w:val="both"/>
        <w:rPr>
          <w:rFonts w:cs="Times New Roman"/>
          <w:b w:val="0"/>
          <w:sz w:val="20"/>
          <w:szCs w:val="20"/>
        </w:rPr>
      </w:pPr>
      <w:r w:rsidRPr="000B16E7">
        <w:rPr>
          <w:rFonts w:cs="Times New Roman"/>
          <w:b w:val="0"/>
          <w:sz w:val="20"/>
          <w:szCs w:val="20"/>
        </w:rPr>
        <w:t xml:space="preserve">Motion that the Board authorize the Superintendent to abolish the following Non-Bargaining Unit Positions: </w:t>
      </w:r>
    </w:p>
    <w:p w14:paraId="4EEBB4AA" w14:textId="721E271C" w:rsidR="00F16A0A" w:rsidRPr="000B16E7" w:rsidRDefault="00F16A0A" w:rsidP="001749E1">
      <w:pPr>
        <w:spacing w:line="288" w:lineRule="auto"/>
        <w:ind w:left="1800" w:hanging="360"/>
        <w:jc w:val="both"/>
        <w:rPr>
          <w:rFonts w:cs="Times New Roman"/>
          <w:b w:val="0"/>
          <w:sz w:val="20"/>
          <w:szCs w:val="20"/>
        </w:rPr>
      </w:pPr>
      <w:r w:rsidRPr="000B16E7">
        <w:rPr>
          <w:rFonts w:cs="Times New Roman"/>
          <w:b w:val="0"/>
          <w:sz w:val="20"/>
          <w:szCs w:val="20"/>
        </w:rPr>
        <w:t>One (1)</w:t>
      </w:r>
      <w:r w:rsidRPr="000B16E7">
        <w:rPr>
          <w:rFonts w:cs="Times New Roman"/>
          <w:b w:val="0"/>
          <w:sz w:val="20"/>
          <w:szCs w:val="20"/>
        </w:rPr>
        <w:tab/>
        <w:t xml:space="preserve"> Full-Time Community Employment Coordinator</w:t>
      </w:r>
    </w:p>
    <w:p w14:paraId="437ECB74" w14:textId="77777777" w:rsidR="00F16A0A" w:rsidRPr="000B16E7" w:rsidRDefault="00F16A0A" w:rsidP="001749E1">
      <w:pPr>
        <w:spacing w:after="120" w:line="288" w:lineRule="auto"/>
        <w:ind w:left="1800" w:hanging="360"/>
        <w:jc w:val="both"/>
        <w:rPr>
          <w:rFonts w:cs="Times New Roman"/>
          <w:b w:val="0"/>
          <w:sz w:val="20"/>
          <w:szCs w:val="20"/>
        </w:rPr>
      </w:pPr>
      <w:r w:rsidRPr="000B16E7">
        <w:rPr>
          <w:rFonts w:cs="Times New Roman"/>
          <w:b w:val="0"/>
          <w:sz w:val="20"/>
          <w:szCs w:val="20"/>
        </w:rPr>
        <w:t>One (1)</w:t>
      </w:r>
      <w:r w:rsidRPr="000B16E7">
        <w:rPr>
          <w:rFonts w:cs="Times New Roman"/>
          <w:b w:val="0"/>
          <w:sz w:val="20"/>
          <w:szCs w:val="20"/>
        </w:rPr>
        <w:tab/>
        <w:t xml:space="preserve"> Full-Time Community Integration Manager</w:t>
      </w:r>
    </w:p>
    <w:p w14:paraId="07AC461B" w14:textId="3DEF4E75" w:rsidR="00F16A0A" w:rsidRPr="000B16E7" w:rsidRDefault="00F16A0A" w:rsidP="00454761">
      <w:pPr>
        <w:pStyle w:val="ListParagraph"/>
        <w:numPr>
          <w:ilvl w:val="0"/>
          <w:numId w:val="2"/>
        </w:numPr>
        <w:spacing w:line="288" w:lineRule="auto"/>
        <w:ind w:left="1224"/>
        <w:contextualSpacing w:val="0"/>
        <w:jc w:val="both"/>
        <w:rPr>
          <w:rFonts w:cs="Times New Roman"/>
          <w:b w:val="0"/>
          <w:sz w:val="20"/>
          <w:szCs w:val="20"/>
        </w:rPr>
      </w:pPr>
      <w:r w:rsidRPr="000B16E7">
        <w:rPr>
          <w:rFonts w:cs="Times New Roman"/>
          <w:b w:val="0"/>
          <w:sz w:val="20"/>
          <w:szCs w:val="20"/>
        </w:rPr>
        <w:t xml:space="preserve">Motion that the Board </w:t>
      </w:r>
      <w:proofErr w:type="gramStart"/>
      <w:r w:rsidRPr="000B16E7">
        <w:rPr>
          <w:rFonts w:cs="Times New Roman"/>
          <w:b w:val="0"/>
          <w:sz w:val="20"/>
          <w:szCs w:val="20"/>
        </w:rPr>
        <w:t>authorize</w:t>
      </w:r>
      <w:proofErr w:type="gramEnd"/>
      <w:r w:rsidRPr="000B16E7">
        <w:rPr>
          <w:rFonts w:cs="Times New Roman"/>
          <w:b w:val="0"/>
          <w:sz w:val="20"/>
          <w:szCs w:val="20"/>
        </w:rPr>
        <w:t xml:space="preserve"> the Superintendent to abolish the following Bargaining Unit Positions: </w:t>
      </w:r>
    </w:p>
    <w:p w14:paraId="770A2C28" w14:textId="77777777" w:rsidR="00F16A0A" w:rsidRPr="000B16E7" w:rsidRDefault="00F16A0A" w:rsidP="001749E1">
      <w:pPr>
        <w:spacing w:line="288" w:lineRule="auto"/>
        <w:ind w:left="1800" w:hanging="360"/>
        <w:jc w:val="both"/>
        <w:rPr>
          <w:rFonts w:cs="Times New Roman"/>
          <w:b w:val="0"/>
          <w:sz w:val="20"/>
          <w:szCs w:val="20"/>
        </w:rPr>
      </w:pPr>
      <w:r w:rsidRPr="000B16E7">
        <w:rPr>
          <w:rFonts w:cs="Times New Roman"/>
          <w:b w:val="0"/>
          <w:sz w:val="20"/>
          <w:szCs w:val="20"/>
        </w:rPr>
        <w:t>One (1)</w:t>
      </w:r>
      <w:r w:rsidRPr="000B16E7">
        <w:rPr>
          <w:rFonts w:cs="Times New Roman"/>
          <w:b w:val="0"/>
          <w:sz w:val="20"/>
          <w:szCs w:val="20"/>
        </w:rPr>
        <w:tab/>
        <w:t xml:space="preserve"> Full-Time Clerk III </w:t>
      </w:r>
    </w:p>
    <w:p w14:paraId="5C4CFD21" w14:textId="77777777" w:rsidR="00F16A0A" w:rsidRPr="000B16E7" w:rsidRDefault="00F16A0A" w:rsidP="001749E1">
      <w:pPr>
        <w:spacing w:line="288" w:lineRule="auto"/>
        <w:ind w:left="1800" w:hanging="360"/>
        <w:jc w:val="both"/>
        <w:rPr>
          <w:rFonts w:cs="Times New Roman"/>
          <w:b w:val="0"/>
          <w:sz w:val="20"/>
          <w:szCs w:val="20"/>
        </w:rPr>
      </w:pPr>
      <w:r w:rsidRPr="000B16E7">
        <w:rPr>
          <w:rFonts w:cs="Times New Roman"/>
          <w:b w:val="0"/>
          <w:sz w:val="20"/>
          <w:szCs w:val="20"/>
        </w:rPr>
        <w:t>One (1)</w:t>
      </w:r>
      <w:r w:rsidRPr="000B16E7">
        <w:rPr>
          <w:rFonts w:cs="Times New Roman"/>
          <w:b w:val="0"/>
          <w:sz w:val="20"/>
          <w:szCs w:val="20"/>
        </w:rPr>
        <w:tab/>
        <w:t xml:space="preserve"> Full-Time Custodian</w:t>
      </w:r>
    </w:p>
    <w:p w14:paraId="1097CBE9" w14:textId="77777777" w:rsidR="00F16A0A" w:rsidRPr="000B16E7" w:rsidRDefault="00F16A0A" w:rsidP="001749E1">
      <w:pPr>
        <w:spacing w:line="288" w:lineRule="auto"/>
        <w:ind w:left="1800" w:hanging="360"/>
        <w:jc w:val="both"/>
        <w:rPr>
          <w:rFonts w:cs="Times New Roman"/>
          <w:b w:val="0"/>
          <w:sz w:val="20"/>
          <w:szCs w:val="20"/>
        </w:rPr>
      </w:pPr>
      <w:r w:rsidRPr="000B16E7">
        <w:rPr>
          <w:rFonts w:cs="Times New Roman"/>
          <w:b w:val="0"/>
          <w:sz w:val="20"/>
          <w:szCs w:val="20"/>
        </w:rPr>
        <w:t>One (1)</w:t>
      </w:r>
      <w:r w:rsidRPr="000B16E7">
        <w:rPr>
          <w:rFonts w:cs="Times New Roman"/>
          <w:b w:val="0"/>
          <w:sz w:val="20"/>
          <w:szCs w:val="20"/>
        </w:rPr>
        <w:tab/>
        <w:t xml:space="preserve"> Full-Time Program Manager </w:t>
      </w:r>
    </w:p>
    <w:p w14:paraId="2A7652DB" w14:textId="0F73B0E4" w:rsidR="00F16A0A" w:rsidRPr="000B16E7" w:rsidRDefault="00F16A0A" w:rsidP="001749E1">
      <w:pPr>
        <w:spacing w:line="288" w:lineRule="auto"/>
        <w:ind w:left="1800" w:hanging="360"/>
        <w:jc w:val="both"/>
        <w:rPr>
          <w:rFonts w:cs="Times New Roman"/>
          <w:b w:val="0"/>
          <w:sz w:val="20"/>
          <w:szCs w:val="20"/>
        </w:rPr>
      </w:pPr>
      <w:r w:rsidRPr="000B16E7">
        <w:rPr>
          <w:rFonts w:cs="Times New Roman"/>
          <w:b w:val="0"/>
          <w:sz w:val="20"/>
          <w:szCs w:val="20"/>
        </w:rPr>
        <w:t>Two (2)</w:t>
      </w:r>
      <w:r w:rsidRPr="000B16E7">
        <w:rPr>
          <w:rFonts w:cs="Times New Roman"/>
          <w:b w:val="0"/>
          <w:sz w:val="20"/>
          <w:szCs w:val="20"/>
        </w:rPr>
        <w:tab/>
        <w:t xml:space="preserve"> Full-Time Job Placement Specialist</w:t>
      </w:r>
      <w:r w:rsidR="009005C9" w:rsidRPr="000B16E7">
        <w:rPr>
          <w:rFonts w:cs="Times New Roman"/>
          <w:b w:val="0"/>
          <w:sz w:val="20"/>
          <w:szCs w:val="20"/>
        </w:rPr>
        <w:t>s</w:t>
      </w:r>
    </w:p>
    <w:p w14:paraId="185571A7" w14:textId="77777777" w:rsidR="00F16A0A" w:rsidRPr="000B16E7" w:rsidRDefault="00F16A0A" w:rsidP="001749E1">
      <w:pPr>
        <w:spacing w:line="288" w:lineRule="auto"/>
        <w:ind w:left="1800" w:hanging="360"/>
        <w:jc w:val="both"/>
        <w:rPr>
          <w:rFonts w:cs="Times New Roman"/>
          <w:b w:val="0"/>
          <w:sz w:val="20"/>
          <w:szCs w:val="20"/>
        </w:rPr>
      </w:pPr>
      <w:r w:rsidRPr="000B16E7">
        <w:rPr>
          <w:rFonts w:cs="Times New Roman"/>
          <w:b w:val="0"/>
          <w:sz w:val="20"/>
          <w:szCs w:val="20"/>
        </w:rPr>
        <w:t>Two (2)</w:t>
      </w:r>
      <w:r w:rsidRPr="000B16E7">
        <w:rPr>
          <w:rFonts w:cs="Times New Roman"/>
          <w:b w:val="0"/>
          <w:sz w:val="20"/>
          <w:szCs w:val="20"/>
        </w:rPr>
        <w:tab/>
        <w:t xml:space="preserve"> Full-Time Transition Instructors</w:t>
      </w:r>
    </w:p>
    <w:p w14:paraId="20F5E232" w14:textId="77777777" w:rsidR="00F16A0A" w:rsidRPr="000B16E7" w:rsidRDefault="00F16A0A" w:rsidP="000B16E7">
      <w:pPr>
        <w:spacing w:after="120" w:line="288" w:lineRule="auto"/>
        <w:ind w:left="1656" w:hanging="360"/>
        <w:jc w:val="both"/>
        <w:rPr>
          <w:rFonts w:cs="Times New Roman"/>
          <w:b w:val="0"/>
          <w:sz w:val="20"/>
          <w:szCs w:val="20"/>
        </w:rPr>
      </w:pPr>
      <w:r w:rsidRPr="000B16E7">
        <w:rPr>
          <w:rFonts w:cs="Times New Roman"/>
          <w:b w:val="0"/>
          <w:sz w:val="20"/>
          <w:szCs w:val="20"/>
        </w:rPr>
        <w:t>Three (3)</w:t>
      </w:r>
      <w:r w:rsidRPr="000B16E7">
        <w:rPr>
          <w:rFonts w:cs="Times New Roman"/>
          <w:b w:val="0"/>
          <w:sz w:val="20"/>
          <w:szCs w:val="20"/>
        </w:rPr>
        <w:tab/>
        <w:t xml:space="preserve"> Full-Time Job Coaches</w:t>
      </w:r>
    </w:p>
    <w:p w14:paraId="032D063C" w14:textId="6DE5B426" w:rsidR="00F16A0A" w:rsidRPr="000B16E7" w:rsidRDefault="00F16A0A" w:rsidP="00071442">
      <w:pPr>
        <w:pStyle w:val="ListParagraph"/>
        <w:numPr>
          <w:ilvl w:val="0"/>
          <w:numId w:val="2"/>
        </w:numPr>
        <w:spacing w:after="120" w:line="288" w:lineRule="auto"/>
        <w:ind w:left="1224"/>
        <w:contextualSpacing w:val="0"/>
        <w:jc w:val="both"/>
        <w:rPr>
          <w:rFonts w:cs="Times New Roman"/>
          <w:b w:val="0"/>
          <w:sz w:val="20"/>
          <w:szCs w:val="20"/>
        </w:rPr>
      </w:pPr>
      <w:r w:rsidRPr="000B16E7">
        <w:rPr>
          <w:rFonts w:cs="Times New Roman"/>
          <w:b w:val="0"/>
          <w:sz w:val="20"/>
          <w:szCs w:val="20"/>
        </w:rPr>
        <w:t>Motion that the Board approve the Table of Organization as presented</w:t>
      </w:r>
    </w:p>
    <w:p w14:paraId="5268AD1F" w14:textId="000F8D6E" w:rsidR="00071442" w:rsidRPr="000B16E7" w:rsidRDefault="00071442" w:rsidP="00E20BF6">
      <w:pPr>
        <w:pStyle w:val="ListParagraph"/>
        <w:numPr>
          <w:ilvl w:val="0"/>
          <w:numId w:val="2"/>
        </w:numPr>
        <w:spacing w:line="360" w:lineRule="auto"/>
        <w:ind w:left="1224"/>
        <w:contextualSpacing w:val="0"/>
        <w:jc w:val="both"/>
        <w:rPr>
          <w:rFonts w:cs="Times New Roman"/>
          <w:b w:val="0"/>
          <w:sz w:val="20"/>
          <w:szCs w:val="20"/>
        </w:rPr>
      </w:pPr>
      <w:r w:rsidRPr="000B16E7">
        <w:rPr>
          <w:rFonts w:cs="Times New Roman"/>
          <w:b w:val="0"/>
          <w:sz w:val="20"/>
          <w:szCs w:val="20"/>
        </w:rPr>
        <w:t xml:space="preserve">Union </w:t>
      </w:r>
      <w:r w:rsidR="00F17078" w:rsidRPr="000B16E7">
        <w:rPr>
          <w:rFonts w:cs="Times New Roman"/>
          <w:b w:val="0"/>
          <w:sz w:val="20"/>
          <w:szCs w:val="20"/>
        </w:rPr>
        <w:t>C</w:t>
      </w:r>
      <w:r w:rsidRPr="000B16E7">
        <w:rPr>
          <w:rFonts w:cs="Times New Roman"/>
          <w:b w:val="0"/>
          <w:sz w:val="20"/>
          <w:szCs w:val="20"/>
        </w:rPr>
        <w:t>ontract</w:t>
      </w:r>
    </w:p>
    <w:p w14:paraId="6D1CC312" w14:textId="1719A64F" w:rsidR="005C4E21" w:rsidRPr="000B16E7" w:rsidRDefault="005C4E21" w:rsidP="00E20BF6">
      <w:pPr>
        <w:numPr>
          <w:ilvl w:val="0"/>
          <w:numId w:val="1"/>
        </w:numPr>
        <w:spacing w:line="288" w:lineRule="auto"/>
        <w:jc w:val="both"/>
        <w:rPr>
          <w:b w:val="0"/>
          <w:sz w:val="22"/>
          <w:szCs w:val="22"/>
        </w:rPr>
      </w:pPr>
      <w:r w:rsidRPr="000B16E7">
        <w:rPr>
          <w:b w:val="0"/>
          <w:sz w:val="22"/>
          <w:szCs w:val="22"/>
        </w:rPr>
        <w:t>COMMITTEE REPORT</w:t>
      </w:r>
      <w:r w:rsidR="000B16E7" w:rsidRPr="000B16E7">
        <w:rPr>
          <w:b w:val="0"/>
          <w:sz w:val="22"/>
          <w:szCs w:val="22"/>
        </w:rPr>
        <w:t xml:space="preserve"> - </w:t>
      </w:r>
      <w:r w:rsidR="000B16E7">
        <w:rPr>
          <w:b w:val="0"/>
          <w:sz w:val="22"/>
          <w:szCs w:val="22"/>
        </w:rPr>
        <w:t xml:space="preserve">  </w:t>
      </w:r>
      <w:r w:rsidRPr="000B16E7">
        <w:rPr>
          <w:b w:val="0"/>
          <w:sz w:val="22"/>
          <w:szCs w:val="22"/>
        </w:rPr>
        <w:t xml:space="preserve">Ethics Committee </w:t>
      </w:r>
    </w:p>
    <w:p w14:paraId="0CDB13D3" w14:textId="2171E06D" w:rsidR="005C4E21" w:rsidRPr="000B16E7" w:rsidRDefault="005C4E21" w:rsidP="00E20BF6">
      <w:pPr>
        <w:numPr>
          <w:ilvl w:val="0"/>
          <w:numId w:val="1"/>
        </w:numPr>
        <w:spacing w:line="288" w:lineRule="auto"/>
        <w:jc w:val="both"/>
        <w:rPr>
          <w:b w:val="0"/>
          <w:sz w:val="22"/>
          <w:szCs w:val="22"/>
        </w:rPr>
      </w:pPr>
      <w:r w:rsidRPr="000B16E7">
        <w:rPr>
          <w:b w:val="0"/>
          <w:sz w:val="22"/>
          <w:szCs w:val="22"/>
        </w:rPr>
        <w:t>NEW BUSINESS</w:t>
      </w:r>
    </w:p>
    <w:p w14:paraId="4B942AE4" w14:textId="77777777" w:rsidR="005C4E21" w:rsidRPr="000B16E7" w:rsidRDefault="005C4E21" w:rsidP="00E20BF6">
      <w:pPr>
        <w:numPr>
          <w:ilvl w:val="0"/>
          <w:numId w:val="1"/>
        </w:numPr>
        <w:spacing w:line="288" w:lineRule="auto"/>
        <w:jc w:val="both"/>
        <w:rPr>
          <w:b w:val="0"/>
          <w:sz w:val="22"/>
          <w:szCs w:val="22"/>
        </w:rPr>
      </w:pPr>
      <w:r w:rsidRPr="000B16E7">
        <w:rPr>
          <w:b w:val="0"/>
          <w:sz w:val="22"/>
          <w:szCs w:val="22"/>
        </w:rPr>
        <w:t>CORRESPONDENCE</w:t>
      </w:r>
    </w:p>
    <w:p w14:paraId="0E3E513C" w14:textId="77777777" w:rsidR="005C4E21" w:rsidRPr="000B16E7" w:rsidRDefault="005C4E21" w:rsidP="00E20BF6">
      <w:pPr>
        <w:numPr>
          <w:ilvl w:val="0"/>
          <w:numId w:val="1"/>
        </w:numPr>
        <w:spacing w:line="288" w:lineRule="auto"/>
        <w:jc w:val="both"/>
        <w:rPr>
          <w:b w:val="0"/>
          <w:sz w:val="22"/>
          <w:szCs w:val="22"/>
        </w:rPr>
      </w:pPr>
      <w:r w:rsidRPr="000B16E7">
        <w:rPr>
          <w:b w:val="0"/>
          <w:sz w:val="22"/>
          <w:szCs w:val="22"/>
        </w:rPr>
        <w:t>OLD BUSINESS</w:t>
      </w:r>
    </w:p>
    <w:p w14:paraId="07BF2D90" w14:textId="77777777" w:rsidR="005C4E21" w:rsidRPr="000B16E7" w:rsidRDefault="005C4E21" w:rsidP="00E20BF6">
      <w:pPr>
        <w:numPr>
          <w:ilvl w:val="0"/>
          <w:numId w:val="1"/>
        </w:numPr>
        <w:spacing w:line="288" w:lineRule="auto"/>
        <w:jc w:val="both"/>
        <w:rPr>
          <w:b w:val="0"/>
          <w:sz w:val="22"/>
          <w:szCs w:val="22"/>
        </w:rPr>
      </w:pPr>
      <w:r w:rsidRPr="000B16E7">
        <w:rPr>
          <w:b w:val="0"/>
          <w:sz w:val="22"/>
          <w:szCs w:val="22"/>
        </w:rPr>
        <w:t>COMMENTS FROM THE BOARD</w:t>
      </w:r>
    </w:p>
    <w:p w14:paraId="5E6DD3CD" w14:textId="2CF2EAD4" w:rsidR="00C7737F" w:rsidRPr="00E20BF6" w:rsidRDefault="005C4E21" w:rsidP="00091BC9">
      <w:pPr>
        <w:numPr>
          <w:ilvl w:val="0"/>
          <w:numId w:val="1"/>
        </w:numPr>
        <w:spacing w:line="360" w:lineRule="auto"/>
        <w:jc w:val="both"/>
        <w:rPr>
          <w:b w:val="0"/>
          <w:sz w:val="22"/>
          <w:szCs w:val="22"/>
        </w:rPr>
      </w:pPr>
      <w:r w:rsidRPr="00E20BF6">
        <w:rPr>
          <w:b w:val="0"/>
          <w:sz w:val="22"/>
          <w:szCs w:val="22"/>
        </w:rPr>
        <w:t xml:space="preserve">ADJOURNMENT </w:t>
      </w:r>
      <w:r w:rsidR="00297E32" w:rsidRPr="00E20BF6">
        <w:rPr>
          <w:b w:val="0"/>
          <w:sz w:val="22"/>
          <w:szCs w:val="22"/>
        </w:rPr>
        <w:t xml:space="preserve"> </w:t>
      </w:r>
    </w:p>
    <w:sectPr w:rsidR="00C7737F" w:rsidRPr="00E20BF6" w:rsidSect="00E20BF6">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373B5"/>
    <w:multiLevelType w:val="hybridMultilevel"/>
    <w:tmpl w:val="2638A306"/>
    <w:lvl w:ilvl="0" w:tplc="E7FC4602">
      <w:start w:val="1"/>
      <w:numFmt w:val="upperRoman"/>
      <w:lvlText w:val="%1."/>
      <w:lvlJc w:val="left"/>
      <w:pPr>
        <w:tabs>
          <w:tab w:val="num" w:pos="720"/>
        </w:tabs>
        <w:ind w:left="720" w:hanging="720"/>
      </w:pPr>
      <w:rPr>
        <w:rFonts w:hint="default"/>
        <w:b w:val="0"/>
      </w:rPr>
    </w:lvl>
    <w:lvl w:ilvl="1" w:tplc="04090019">
      <w:start w:val="1"/>
      <w:numFmt w:val="lowerLetter"/>
      <w:lvlText w:val="%2."/>
      <w:lvlJc w:val="left"/>
      <w:pPr>
        <w:tabs>
          <w:tab w:val="num" w:pos="1440"/>
        </w:tabs>
        <w:ind w:left="1440" w:hanging="360"/>
      </w:pPr>
    </w:lvl>
    <w:lvl w:ilvl="2" w:tplc="3054864E">
      <w:start w:val="1"/>
      <w:numFmt w:val="decimal"/>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04C0257"/>
    <w:multiLevelType w:val="hybridMultilevel"/>
    <w:tmpl w:val="9CC0F786"/>
    <w:lvl w:ilvl="0" w:tplc="37DA08F6">
      <w:start w:val="1"/>
      <w:numFmt w:val="decimal"/>
      <w:lvlText w:val="%1."/>
      <w:lvlJc w:val="righ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2601DEB"/>
    <w:multiLevelType w:val="hybridMultilevel"/>
    <w:tmpl w:val="E780A54C"/>
    <w:lvl w:ilvl="0" w:tplc="8F48256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63175336">
    <w:abstractNumId w:val="0"/>
  </w:num>
  <w:num w:numId="2" w16cid:durableId="478772028">
    <w:abstractNumId w:val="1"/>
  </w:num>
  <w:num w:numId="3" w16cid:durableId="1306275459">
    <w:abstractNumId w:val="2"/>
  </w:num>
  <w:num w:numId="4" w16cid:durableId="2081754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E21"/>
    <w:rsid w:val="00004932"/>
    <w:rsid w:val="000329BA"/>
    <w:rsid w:val="000338CF"/>
    <w:rsid w:val="00040374"/>
    <w:rsid w:val="00071442"/>
    <w:rsid w:val="0008548D"/>
    <w:rsid w:val="000B16E7"/>
    <w:rsid w:val="001220B5"/>
    <w:rsid w:val="0016115A"/>
    <w:rsid w:val="001749E1"/>
    <w:rsid w:val="002835C1"/>
    <w:rsid w:val="00297E32"/>
    <w:rsid w:val="00315816"/>
    <w:rsid w:val="00321181"/>
    <w:rsid w:val="00324B35"/>
    <w:rsid w:val="003E62F8"/>
    <w:rsid w:val="003F0717"/>
    <w:rsid w:val="00421197"/>
    <w:rsid w:val="00454761"/>
    <w:rsid w:val="00474289"/>
    <w:rsid w:val="00523B62"/>
    <w:rsid w:val="00581176"/>
    <w:rsid w:val="005C4E21"/>
    <w:rsid w:val="00622343"/>
    <w:rsid w:val="00631D9E"/>
    <w:rsid w:val="006C1AA4"/>
    <w:rsid w:val="006E6F44"/>
    <w:rsid w:val="00704484"/>
    <w:rsid w:val="007171D1"/>
    <w:rsid w:val="007A67E5"/>
    <w:rsid w:val="007F3C9E"/>
    <w:rsid w:val="008231D8"/>
    <w:rsid w:val="0087382A"/>
    <w:rsid w:val="008B269E"/>
    <w:rsid w:val="008B2F8C"/>
    <w:rsid w:val="009005C9"/>
    <w:rsid w:val="00910635"/>
    <w:rsid w:val="00935E39"/>
    <w:rsid w:val="00937B1A"/>
    <w:rsid w:val="009A762D"/>
    <w:rsid w:val="009B5A49"/>
    <w:rsid w:val="009F258C"/>
    <w:rsid w:val="00A01FB7"/>
    <w:rsid w:val="00A50F67"/>
    <w:rsid w:val="00A533A4"/>
    <w:rsid w:val="00A72C82"/>
    <w:rsid w:val="00A853D5"/>
    <w:rsid w:val="00B372D9"/>
    <w:rsid w:val="00B70FC9"/>
    <w:rsid w:val="00B85592"/>
    <w:rsid w:val="00BF6328"/>
    <w:rsid w:val="00C6271E"/>
    <w:rsid w:val="00C7737F"/>
    <w:rsid w:val="00C92D39"/>
    <w:rsid w:val="00CB3993"/>
    <w:rsid w:val="00CF01E8"/>
    <w:rsid w:val="00D01D18"/>
    <w:rsid w:val="00E04437"/>
    <w:rsid w:val="00E20BF6"/>
    <w:rsid w:val="00E46688"/>
    <w:rsid w:val="00E90A0F"/>
    <w:rsid w:val="00E92842"/>
    <w:rsid w:val="00EA0E30"/>
    <w:rsid w:val="00F16A0A"/>
    <w:rsid w:val="00F17078"/>
    <w:rsid w:val="00F47734"/>
    <w:rsid w:val="00F544CD"/>
    <w:rsid w:val="00F54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C8966"/>
  <w15:chartTrackingRefBased/>
  <w15:docId w15:val="{CEE5610A-8717-42EB-BDCE-2A6CBA93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E21"/>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D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D39"/>
    <w:rPr>
      <w:rFonts w:ascii="Segoe UI" w:eastAsia="Times New Roman" w:hAnsi="Segoe UI" w:cs="Segoe UI"/>
      <w:b/>
      <w:sz w:val="18"/>
      <w:szCs w:val="18"/>
    </w:rPr>
  </w:style>
  <w:style w:type="paragraph" w:styleId="BodyText">
    <w:name w:val="Body Text"/>
    <w:basedOn w:val="Normal"/>
    <w:link w:val="BodyTextChar"/>
    <w:rsid w:val="0087382A"/>
    <w:pPr>
      <w:jc w:val="both"/>
    </w:pPr>
    <w:rPr>
      <w:rFonts w:cs="Times New Roman"/>
      <w:b w:val="0"/>
      <w:szCs w:val="20"/>
    </w:rPr>
  </w:style>
  <w:style w:type="character" w:customStyle="1" w:styleId="BodyTextChar">
    <w:name w:val="Body Text Char"/>
    <w:basedOn w:val="DefaultParagraphFont"/>
    <w:link w:val="BodyText"/>
    <w:rsid w:val="0087382A"/>
    <w:rPr>
      <w:rFonts w:eastAsia="Times New Roman" w:cs="Times New Roman"/>
      <w:szCs w:val="20"/>
    </w:rPr>
  </w:style>
  <w:style w:type="paragraph" w:styleId="ListParagraph">
    <w:name w:val="List Paragraph"/>
    <w:basedOn w:val="Normal"/>
    <w:uiPriority w:val="34"/>
    <w:qFormat/>
    <w:rsid w:val="00E46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36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982AC-FAC3-4F44-8F59-5F13FCDF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Janie Pfankuch</dc:creator>
  <cp:keywords/>
  <dc:description/>
  <cp:lastModifiedBy>Janie Pfankuch</cp:lastModifiedBy>
  <cp:revision>55</cp:revision>
  <cp:lastPrinted>2025-01-16T16:32:00Z</cp:lastPrinted>
  <dcterms:created xsi:type="dcterms:W3CDTF">2020-11-05T19:27:00Z</dcterms:created>
  <dcterms:modified xsi:type="dcterms:W3CDTF">2025-01-16T16:32:00Z</dcterms:modified>
</cp:coreProperties>
</file>